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DD" w:rsidRPr="00E941FB" w:rsidRDefault="00B900DD" w:rsidP="00B900DD">
      <w:pPr>
        <w:jc w:val="center"/>
        <w:rPr>
          <w:b/>
          <w:sz w:val="22"/>
          <w:szCs w:val="22"/>
        </w:rPr>
      </w:pPr>
      <w:proofErr w:type="spellStart"/>
      <w:r w:rsidRPr="00E941FB">
        <w:rPr>
          <w:b/>
          <w:sz w:val="22"/>
          <w:szCs w:val="22"/>
        </w:rPr>
        <w:t>Mayland</w:t>
      </w:r>
      <w:proofErr w:type="spellEnd"/>
      <w:r w:rsidRPr="00E941FB">
        <w:rPr>
          <w:b/>
          <w:sz w:val="22"/>
          <w:szCs w:val="22"/>
        </w:rPr>
        <w:t xml:space="preserve"> Community College </w:t>
      </w:r>
    </w:p>
    <w:p w:rsidR="00B900DD" w:rsidRPr="00E941FB" w:rsidRDefault="00B900DD" w:rsidP="00B900DD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Technology/Management - Associate Degree Program </w:t>
      </w:r>
    </w:p>
    <w:p w:rsidR="00B900DD" w:rsidRPr="00E941FB" w:rsidRDefault="00B900DD" w:rsidP="00B900DD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B900DD" w:rsidRPr="00E941FB" w:rsidRDefault="00B900DD" w:rsidP="00B900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(Agricultural Professional Service Track)</w:t>
      </w:r>
    </w:p>
    <w:p w:rsidR="00B900DD" w:rsidRPr="00E941FB" w:rsidRDefault="00B900DD" w:rsidP="00B900DD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28593C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B900DD" w:rsidRPr="00E941FB" w:rsidRDefault="00B900DD" w:rsidP="00B900DD">
      <w:pPr>
        <w:jc w:val="both"/>
        <w:rPr>
          <w:b/>
          <w:sz w:val="22"/>
          <w:szCs w:val="22"/>
        </w:rPr>
      </w:pPr>
    </w:p>
    <w:p w:rsidR="00B900DD" w:rsidRPr="00E941FB" w:rsidRDefault="00B900DD" w:rsidP="00B900DD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9"/>
        <w:gridCol w:w="1855"/>
        <w:gridCol w:w="5556"/>
        <w:gridCol w:w="1440"/>
      </w:tblGrid>
      <w:tr w:rsidR="00B900DD" w:rsidRPr="00E941FB" w:rsidTr="00B900DD">
        <w:tc>
          <w:tcPr>
            <w:tcW w:w="1949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5556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4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B900DD" w:rsidRPr="00E941FB" w:rsidTr="00B900DD">
        <w:tc>
          <w:tcPr>
            <w:tcW w:w="1949" w:type="dxa"/>
          </w:tcPr>
          <w:p w:rsidR="00B900DD" w:rsidRPr="00E941FB" w:rsidRDefault="00B900DD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B900DD" w:rsidRPr="00E941FB" w:rsidRDefault="00B900DD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110 - Natural Resources</w:t>
            </w:r>
          </w:p>
        </w:tc>
        <w:tc>
          <w:tcPr>
            <w:tcW w:w="1440" w:type="dxa"/>
          </w:tcPr>
          <w:p w:rsidR="00B900DD" w:rsidRDefault="00B900DD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900DD" w:rsidRPr="00E941FB" w:rsidTr="00B900DD">
        <w:tc>
          <w:tcPr>
            <w:tcW w:w="1949" w:type="dxa"/>
          </w:tcPr>
          <w:p w:rsidR="00B900DD" w:rsidRPr="00E941FB" w:rsidRDefault="00B900DD" w:rsidP="003210DA">
            <w:pPr>
              <w:jc w:val="both"/>
            </w:pPr>
            <w:r w:rsidRPr="00E941FB">
              <w:rPr>
                <w:sz w:val="22"/>
                <w:szCs w:val="22"/>
              </w:rPr>
              <w:t>HOR 168</w:t>
            </w:r>
            <w:r>
              <w:rPr>
                <w:sz w:val="22"/>
                <w:szCs w:val="22"/>
              </w:rPr>
              <w:t xml:space="preserve"> </w:t>
            </w:r>
            <w:r w:rsidRPr="00E941FB">
              <w:rPr>
                <w:sz w:val="22"/>
                <w:szCs w:val="22"/>
              </w:rPr>
              <w:t xml:space="preserve">- Plant Propagation  </w:t>
            </w:r>
          </w:p>
        </w:tc>
        <w:tc>
          <w:tcPr>
            <w:tcW w:w="0" w:type="auto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B900DD" w:rsidRPr="00E941FB" w:rsidRDefault="00B900DD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440" w:type="dxa"/>
          </w:tcPr>
          <w:p w:rsidR="00B900DD" w:rsidRDefault="00B900DD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900DD" w:rsidRPr="00E941FB" w:rsidTr="00B900DD">
        <w:tc>
          <w:tcPr>
            <w:tcW w:w="1949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440" w:type="dxa"/>
          </w:tcPr>
          <w:p w:rsidR="00B900DD" w:rsidRDefault="00B900DD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900DD" w:rsidRPr="00E941FB" w:rsidTr="00B900DD">
        <w:tc>
          <w:tcPr>
            <w:tcW w:w="1949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440" w:type="dxa"/>
          </w:tcPr>
          <w:p w:rsidR="00B900DD" w:rsidRDefault="00B900DD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900DD" w:rsidRPr="00E941FB" w:rsidTr="00B900DD">
        <w:tc>
          <w:tcPr>
            <w:tcW w:w="1949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115 – Oral Communication </w:t>
            </w:r>
          </w:p>
        </w:tc>
        <w:tc>
          <w:tcPr>
            <w:tcW w:w="0" w:type="auto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SPCH 250 - Speech Fundamentals</w:t>
            </w:r>
          </w:p>
        </w:tc>
        <w:tc>
          <w:tcPr>
            <w:tcW w:w="1440" w:type="dxa"/>
          </w:tcPr>
          <w:p w:rsidR="00B900DD" w:rsidRDefault="00B900DD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900DD" w:rsidRPr="00E941FB" w:rsidTr="00B900DD">
        <w:trPr>
          <w:trHeight w:val="593"/>
        </w:trPr>
        <w:tc>
          <w:tcPr>
            <w:tcW w:w="1949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B900DD" w:rsidRPr="00E941FB" w:rsidRDefault="00B900DD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440" w:type="dxa"/>
          </w:tcPr>
          <w:p w:rsidR="00B900DD" w:rsidRPr="00167B76" w:rsidRDefault="00B900DD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B900DD" w:rsidRPr="00E941FB" w:rsidTr="00B900DD">
        <w:trPr>
          <w:trHeight w:val="647"/>
        </w:trPr>
        <w:tc>
          <w:tcPr>
            <w:tcW w:w="1949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MAT 161 – College Algebra </w:t>
            </w:r>
          </w:p>
        </w:tc>
        <w:tc>
          <w:tcPr>
            <w:tcW w:w="0" w:type="auto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1440" w:type="dxa"/>
          </w:tcPr>
          <w:p w:rsidR="00B900DD" w:rsidRDefault="00B900DD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900DD" w:rsidRPr="00E941FB" w:rsidTr="00B900DD">
        <w:tc>
          <w:tcPr>
            <w:tcW w:w="1949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 150 – General Psychology </w:t>
            </w:r>
          </w:p>
        </w:tc>
        <w:tc>
          <w:tcPr>
            <w:tcW w:w="0" w:type="auto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440" w:type="dxa"/>
          </w:tcPr>
          <w:p w:rsidR="00B900DD" w:rsidRDefault="00B900DD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900DD" w:rsidRPr="00E941FB" w:rsidTr="00B900DD">
        <w:tc>
          <w:tcPr>
            <w:tcW w:w="1949" w:type="dxa"/>
          </w:tcPr>
          <w:p w:rsidR="00B900DD" w:rsidRPr="00E941FB" w:rsidRDefault="00B900DD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0" w:type="auto"/>
          </w:tcPr>
          <w:p w:rsidR="00B900DD" w:rsidRDefault="00B900DD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</w:tcPr>
          <w:p w:rsidR="00B900DD" w:rsidRPr="00E941FB" w:rsidRDefault="00B900DD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1440" w:type="dxa"/>
          </w:tcPr>
          <w:p w:rsidR="00B900DD" w:rsidRDefault="00B900DD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B900DD" w:rsidRPr="00E941FB" w:rsidRDefault="00B900DD" w:rsidP="00B900DD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</w:p>
    <w:p w:rsidR="00B900DD" w:rsidRPr="00E941FB" w:rsidRDefault="00B900DD" w:rsidP="00B900DD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B900DD" w:rsidRPr="00E941FB" w:rsidRDefault="00B900DD" w:rsidP="00B900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4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4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BIOE</w:t>
            </w:r>
            <w:r w:rsidRPr="00E941FB">
              <w:rPr>
                <w:b/>
                <w:sz w:val="22"/>
                <w:szCs w:val="22"/>
              </w:rPr>
              <w:t xml:space="preserve"> 114 – Home and Farm Maintenance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796945" w:rsidRDefault="00B900DD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MATH 224 -  Introduction to Probability and Statistics </w:t>
            </w:r>
          </w:p>
        </w:tc>
        <w:tc>
          <w:tcPr>
            <w:tcW w:w="5040" w:type="dxa"/>
          </w:tcPr>
          <w:p w:rsidR="00B900DD" w:rsidRPr="00796945" w:rsidRDefault="00B900DD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796945" w:rsidRDefault="00B900DD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POLI 200 – American Government and Politics </w:t>
            </w:r>
          </w:p>
        </w:tc>
        <w:tc>
          <w:tcPr>
            <w:tcW w:w="5040" w:type="dxa"/>
          </w:tcPr>
          <w:p w:rsidR="00B900DD" w:rsidRPr="00796945" w:rsidRDefault="00B900DD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796945" w:rsidRDefault="00B900DD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>SOCI 100 -  Principles of Sociology</w:t>
            </w:r>
          </w:p>
        </w:tc>
        <w:tc>
          <w:tcPr>
            <w:tcW w:w="5040" w:type="dxa"/>
          </w:tcPr>
          <w:p w:rsidR="00B900DD" w:rsidRPr="00796945" w:rsidRDefault="00B900DD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796945" w:rsidRDefault="00B900DD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ENGL 331 – Writing for Science and Technology </w:t>
            </w:r>
          </w:p>
        </w:tc>
        <w:tc>
          <w:tcPr>
            <w:tcW w:w="5040" w:type="dxa"/>
          </w:tcPr>
          <w:p w:rsidR="00B900DD" w:rsidRPr="00796945" w:rsidRDefault="00B900DD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</w:t>
            </w:r>
            <w:r>
              <w:rPr>
                <w:b/>
                <w:sz w:val="22"/>
                <w:szCs w:val="22"/>
              </w:rPr>
              <w:t>4</w:t>
            </w:r>
            <w:r w:rsidRPr="00E941FB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Internship in Extension, Government, or Agribusiness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Default="00B900DD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520 – Special Problems in Agricultural Education and Extension </w:t>
            </w:r>
          </w:p>
        </w:tc>
        <w:tc>
          <w:tcPr>
            <w:tcW w:w="5040" w:type="dxa"/>
          </w:tcPr>
          <w:p w:rsidR="00B900DD" w:rsidRDefault="00B900DD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900DD" w:rsidRPr="00E941FB" w:rsidTr="003210DA">
        <w:trPr>
          <w:trHeight w:val="254"/>
        </w:trPr>
        <w:tc>
          <w:tcPr>
            <w:tcW w:w="4140" w:type="dxa"/>
          </w:tcPr>
          <w:p w:rsidR="00B900DD" w:rsidRPr="00E941FB" w:rsidRDefault="00B900DD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608 – Agricultural Extension Organization and Methods </w:t>
            </w:r>
          </w:p>
        </w:tc>
        <w:tc>
          <w:tcPr>
            <w:tcW w:w="504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B900DD" w:rsidRPr="00E941FB" w:rsidRDefault="00B900DD" w:rsidP="00B900DD">
      <w:pPr>
        <w:jc w:val="both"/>
        <w:rPr>
          <w:b/>
          <w:sz w:val="22"/>
          <w:szCs w:val="22"/>
        </w:rPr>
      </w:pPr>
    </w:p>
    <w:p w:rsidR="00B900DD" w:rsidRPr="00E941FB" w:rsidRDefault="00B900DD" w:rsidP="00B900DD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3795"/>
      </w:tblGrid>
      <w:tr w:rsidR="00B900DD" w:rsidRPr="00E941FB" w:rsidTr="003210DA">
        <w:trPr>
          <w:trHeight w:val="579"/>
        </w:trPr>
        <w:tc>
          <w:tcPr>
            <w:tcW w:w="4860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795" w:type="dxa"/>
          </w:tcPr>
          <w:p w:rsidR="00B900DD" w:rsidRPr="00E941FB" w:rsidRDefault="00B900DD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B900DD" w:rsidRPr="00E941FB" w:rsidTr="003210DA">
        <w:trPr>
          <w:trHeight w:val="579"/>
        </w:trPr>
        <w:tc>
          <w:tcPr>
            <w:tcW w:w="4860" w:type="dxa"/>
          </w:tcPr>
          <w:p w:rsidR="00B900DD" w:rsidRPr="00E941FB" w:rsidRDefault="00B900DD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B900DD" w:rsidRPr="00E941FB" w:rsidRDefault="00B900DD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B900DD" w:rsidRPr="00E941FB" w:rsidTr="003210DA">
        <w:trPr>
          <w:trHeight w:val="545"/>
        </w:trPr>
        <w:tc>
          <w:tcPr>
            <w:tcW w:w="4860" w:type="dxa"/>
          </w:tcPr>
          <w:p w:rsidR="00B900DD" w:rsidRDefault="00B900DD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B900DD" w:rsidRDefault="00B900DD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B900DD" w:rsidRPr="00E941FB" w:rsidTr="003210DA">
        <w:trPr>
          <w:trHeight w:val="579"/>
        </w:trPr>
        <w:tc>
          <w:tcPr>
            <w:tcW w:w="4860" w:type="dxa"/>
          </w:tcPr>
          <w:p w:rsidR="00B900DD" w:rsidRDefault="00B900DD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B900DD" w:rsidRDefault="00B900DD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900DD" w:rsidRPr="00E941FB" w:rsidTr="003210DA">
        <w:trPr>
          <w:trHeight w:val="350"/>
        </w:trPr>
        <w:tc>
          <w:tcPr>
            <w:tcW w:w="4860" w:type="dxa"/>
          </w:tcPr>
          <w:p w:rsidR="00B900DD" w:rsidRDefault="00B900DD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B900DD" w:rsidRDefault="00B900DD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900DD" w:rsidRPr="00E941FB" w:rsidTr="003210DA">
        <w:trPr>
          <w:trHeight w:val="579"/>
        </w:trPr>
        <w:tc>
          <w:tcPr>
            <w:tcW w:w="4860" w:type="dxa"/>
          </w:tcPr>
          <w:p w:rsidR="00B900DD" w:rsidRDefault="00B900DD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B900DD" w:rsidRDefault="00B900DD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900DD" w:rsidRPr="00E941FB" w:rsidTr="003210DA">
        <w:trPr>
          <w:trHeight w:val="579"/>
        </w:trPr>
        <w:tc>
          <w:tcPr>
            <w:tcW w:w="4860" w:type="dxa"/>
          </w:tcPr>
          <w:p w:rsidR="00B900DD" w:rsidRDefault="00B900DD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795" w:type="dxa"/>
          </w:tcPr>
          <w:p w:rsidR="00B900DD" w:rsidRDefault="00B900DD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D30DB9" w:rsidRDefault="00B900DD">
      <w:r>
        <w:rPr>
          <w:b/>
          <w:sz w:val="22"/>
          <w:szCs w:val="22"/>
        </w:rPr>
        <w:br w:type="page"/>
      </w:r>
    </w:p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900DD"/>
    <w:rsid w:val="00175213"/>
    <w:rsid w:val="0028593C"/>
    <w:rsid w:val="005463EB"/>
    <w:rsid w:val="00662980"/>
    <w:rsid w:val="007B1749"/>
    <w:rsid w:val="00A8515F"/>
    <w:rsid w:val="00B900DD"/>
    <w:rsid w:val="00D30DB9"/>
    <w:rsid w:val="00D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00DD"/>
    <w:pPr>
      <w:jc w:val="both"/>
    </w:pPr>
  </w:style>
  <w:style w:type="character" w:customStyle="1" w:styleId="BodyTextChar">
    <w:name w:val="Body Text Char"/>
    <w:basedOn w:val="DefaultParagraphFont"/>
    <w:link w:val="BodyText"/>
    <w:rsid w:val="00B900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3</cp:revision>
  <dcterms:created xsi:type="dcterms:W3CDTF">2010-06-06T20:18:00Z</dcterms:created>
  <dcterms:modified xsi:type="dcterms:W3CDTF">2010-06-07T13:09:00Z</dcterms:modified>
</cp:coreProperties>
</file>