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6B" w:rsidRPr="00E941FB" w:rsidRDefault="0025106B" w:rsidP="0025106B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Lenoir Commun</w:t>
      </w:r>
      <w:r>
        <w:rPr>
          <w:b/>
          <w:sz w:val="22"/>
          <w:szCs w:val="22"/>
        </w:rPr>
        <w:t>ity College</w:t>
      </w:r>
    </w:p>
    <w:p w:rsidR="0025106B" w:rsidRPr="00E941FB" w:rsidRDefault="0025106B" w:rsidP="0025106B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25106B" w:rsidRDefault="0025106B" w:rsidP="0025106B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25106B" w:rsidRPr="00E941FB" w:rsidRDefault="0025106B" w:rsidP="002510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25106B" w:rsidRPr="00E941FB" w:rsidRDefault="0025106B" w:rsidP="0025106B">
      <w:pPr>
        <w:jc w:val="center"/>
        <w:rPr>
          <w:b/>
          <w:sz w:val="22"/>
          <w:szCs w:val="22"/>
        </w:rPr>
      </w:pPr>
    </w:p>
    <w:p w:rsidR="0025106B" w:rsidRPr="00E941FB" w:rsidRDefault="0025106B" w:rsidP="0025106B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4E198D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25106B" w:rsidRPr="00E941FB" w:rsidRDefault="0025106B" w:rsidP="0025106B">
      <w:pPr>
        <w:jc w:val="both"/>
        <w:rPr>
          <w:b/>
          <w:sz w:val="22"/>
          <w:szCs w:val="22"/>
        </w:rPr>
      </w:pPr>
    </w:p>
    <w:p w:rsidR="0025106B" w:rsidRPr="00E941FB" w:rsidRDefault="0025106B" w:rsidP="0025106B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1"/>
        <w:gridCol w:w="1876"/>
        <w:gridCol w:w="4383"/>
        <w:gridCol w:w="1440"/>
      </w:tblGrid>
      <w:tr w:rsidR="0025106B" w:rsidRPr="00E941FB" w:rsidTr="003210DA">
        <w:tc>
          <w:tcPr>
            <w:tcW w:w="3281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4383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25106B" w:rsidRPr="00E941FB" w:rsidTr="003210DA">
        <w:tc>
          <w:tcPr>
            <w:tcW w:w="3281" w:type="dxa"/>
          </w:tcPr>
          <w:p w:rsidR="0025106B" w:rsidRPr="00E941FB" w:rsidRDefault="0025106B" w:rsidP="003210DA">
            <w:r w:rsidRPr="00E941FB">
              <w:rPr>
                <w:sz w:val="22"/>
                <w:szCs w:val="22"/>
              </w:rPr>
              <w:t>HOR 162</w:t>
            </w:r>
            <w:r>
              <w:rPr>
                <w:sz w:val="22"/>
                <w:szCs w:val="22"/>
              </w:rPr>
              <w:t xml:space="preserve"> </w:t>
            </w:r>
            <w:r w:rsidRPr="00E941FB">
              <w:rPr>
                <w:sz w:val="22"/>
                <w:szCs w:val="22"/>
              </w:rPr>
              <w:t xml:space="preserve">- Applied Plant Science </w:t>
            </w:r>
          </w:p>
        </w:tc>
        <w:tc>
          <w:tcPr>
            <w:tcW w:w="0" w:type="auto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25106B" w:rsidRPr="00E941FB" w:rsidRDefault="0025106B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440" w:type="dxa"/>
          </w:tcPr>
          <w:p w:rsidR="0025106B" w:rsidRDefault="0025106B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c>
          <w:tcPr>
            <w:tcW w:w="3281" w:type="dxa"/>
          </w:tcPr>
          <w:p w:rsidR="0025106B" w:rsidRPr="00E941FB" w:rsidRDefault="0025106B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25106B" w:rsidRPr="00E941FB" w:rsidRDefault="0025106B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40" w:type="dxa"/>
          </w:tcPr>
          <w:p w:rsidR="0025106B" w:rsidRDefault="0025106B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c>
          <w:tcPr>
            <w:tcW w:w="3281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40" w:type="dxa"/>
          </w:tcPr>
          <w:p w:rsidR="0025106B" w:rsidRDefault="0025106B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c>
          <w:tcPr>
            <w:tcW w:w="3281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113 – Literature Based Research or   </w:t>
            </w:r>
          </w:p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440" w:type="dxa"/>
          </w:tcPr>
          <w:p w:rsidR="0025106B" w:rsidRDefault="0025106B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c>
          <w:tcPr>
            <w:tcW w:w="3281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115 – Oral Communication </w:t>
            </w:r>
          </w:p>
        </w:tc>
        <w:tc>
          <w:tcPr>
            <w:tcW w:w="0" w:type="auto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SPCH 250 - Speech Fundamentals</w:t>
            </w:r>
          </w:p>
        </w:tc>
        <w:tc>
          <w:tcPr>
            <w:tcW w:w="1440" w:type="dxa"/>
          </w:tcPr>
          <w:p w:rsidR="0025106B" w:rsidRDefault="0025106B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c>
          <w:tcPr>
            <w:tcW w:w="3281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25106B" w:rsidRPr="00E941FB" w:rsidRDefault="0025106B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40" w:type="dxa"/>
          </w:tcPr>
          <w:p w:rsidR="0025106B" w:rsidRPr="00167B76" w:rsidRDefault="0025106B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c>
          <w:tcPr>
            <w:tcW w:w="3281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40" w:type="dxa"/>
          </w:tcPr>
          <w:p w:rsidR="0025106B" w:rsidRDefault="0025106B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c>
          <w:tcPr>
            <w:tcW w:w="3281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 111 – General Biology  </w:t>
            </w:r>
          </w:p>
        </w:tc>
        <w:tc>
          <w:tcPr>
            <w:tcW w:w="0" w:type="auto"/>
          </w:tcPr>
          <w:p w:rsidR="0025106B" w:rsidRPr="00E941FB" w:rsidRDefault="0025106B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83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1440" w:type="dxa"/>
          </w:tcPr>
          <w:p w:rsidR="0025106B" w:rsidRPr="00E941FB" w:rsidRDefault="0025106B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5106B" w:rsidRPr="00E941FB" w:rsidTr="003210DA">
        <w:tc>
          <w:tcPr>
            <w:tcW w:w="3281" w:type="dxa"/>
          </w:tcPr>
          <w:p w:rsidR="0025106B" w:rsidRPr="00E941FB" w:rsidRDefault="0025106B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25106B" w:rsidRDefault="0025106B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83" w:type="dxa"/>
          </w:tcPr>
          <w:p w:rsidR="0025106B" w:rsidRPr="00E941FB" w:rsidRDefault="0025106B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40" w:type="dxa"/>
          </w:tcPr>
          <w:p w:rsidR="0025106B" w:rsidRDefault="0025106B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25106B" w:rsidRPr="00E941FB" w:rsidRDefault="0025106B" w:rsidP="0025106B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25106B" w:rsidRPr="00E941FB" w:rsidRDefault="0025106B" w:rsidP="0025106B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25106B" w:rsidRPr="00E941FB" w:rsidRDefault="0025106B" w:rsidP="002510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4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4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BIOE</w:t>
            </w:r>
            <w:r w:rsidRPr="00E941FB">
              <w:rPr>
                <w:b/>
                <w:sz w:val="22"/>
                <w:szCs w:val="22"/>
              </w:rPr>
              <w:t xml:space="preserve"> 114 – Home and Farm Maintenance 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504CB8" w:rsidRDefault="0025106B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25106B" w:rsidRPr="00504CB8" w:rsidRDefault="0025106B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504CB8" w:rsidRDefault="0025106B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25106B" w:rsidRPr="00504CB8" w:rsidRDefault="0025106B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504CB8" w:rsidRDefault="0025106B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lastRenderedPageBreak/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25106B" w:rsidRPr="00504CB8" w:rsidRDefault="0025106B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504CB8" w:rsidRDefault="0025106B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25106B" w:rsidRPr="00504CB8" w:rsidRDefault="0025106B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504CB8" w:rsidRDefault="0025106B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25106B" w:rsidRPr="00504CB8" w:rsidRDefault="0025106B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504CB8" w:rsidRDefault="0025106B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25106B" w:rsidRPr="00504CB8" w:rsidRDefault="0025106B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5C763F" w:rsidRDefault="0025106B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25106B" w:rsidRPr="005C763F" w:rsidRDefault="0025106B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5C763F" w:rsidRDefault="0025106B" w:rsidP="003210DA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25106B" w:rsidRPr="005C763F" w:rsidRDefault="0025106B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5C763F" w:rsidRDefault="0025106B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25106B" w:rsidRPr="005C763F" w:rsidRDefault="0025106B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5106B" w:rsidRPr="00E941FB" w:rsidTr="003210DA">
        <w:trPr>
          <w:trHeight w:val="254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25106B" w:rsidRPr="00E941FB" w:rsidRDefault="0025106B" w:rsidP="0025106B">
      <w:pPr>
        <w:jc w:val="both"/>
        <w:rPr>
          <w:b/>
          <w:sz w:val="22"/>
          <w:szCs w:val="22"/>
        </w:rPr>
      </w:pPr>
    </w:p>
    <w:p w:rsidR="0025106B" w:rsidRPr="00E941FB" w:rsidRDefault="0025106B" w:rsidP="0025106B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Second Major Concentration (18</w:t>
      </w:r>
      <w:r w:rsidRPr="00E941FB">
        <w:rPr>
          <w:b/>
          <w:sz w:val="22"/>
          <w:szCs w:val="22"/>
        </w:rPr>
        <w:t xml:space="preserve"> hour) – Plant and Soil Science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3615"/>
      </w:tblGrid>
      <w:tr w:rsidR="0025106B" w:rsidRPr="00E941FB" w:rsidTr="003210DA">
        <w:trPr>
          <w:trHeight w:val="501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615" w:type="dxa"/>
          </w:tcPr>
          <w:p w:rsidR="0025106B" w:rsidRPr="00E941FB" w:rsidRDefault="0025106B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25106B" w:rsidRPr="00E941FB" w:rsidTr="003210DA">
        <w:trPr>
          <w:trHeight w:val="533"/>
        </w:trPr>
        <w:tc>
          <w:tcPr>
            <w:tcW w:w="4140" w:type="dxa"/>
          </w:tcPr>
          <w:p w:rsidR="0025106B" w:rsidRPr="00E941FB" w:rsidRDefault="0025106B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5106B" w:rsidRPr="00E941FB" w:rsidRDefault="0025106B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25106B" w:rsidRPr="00E941FB" w:rsidTr="003210DA">
        <w:trPr>
          <w:trHeight w:val="501"/>
        </w:trPr>
        <w:tc>
          <w:tcPr>
            <w:tcW w:w="4140" w:type="dxa"/>
          </w:tcPr>
          <w:p w:rsidR="0025106B" w:rsidRDefault="0025106B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5106B" w:rsidRDefault="0025106B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25106B" w:rsidRPr="00E941FB" w:rsidTr="003210DA">
        <w:trPr>
          <w:trHeight w:val="533"/>
        </w:trPr>
        <w:tc>
          <w:tcPr>
            <w:tcW w:w="4140" w:type="dxa"/>
          </w:tcPr>
          <w:p w:rsidR="0025106B" w:rsidRDefault="0025106B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5106B" w:rsidRDefault="0025106B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25106B" w:rsidRPr="00E941FB" w:rsidTr="003210DA">
        <w:trPr>
          <w:trHeight w:val="533"/>
        </w:trPr>
        <w:tc>
          <w:tcPr>
            <w:tcW w:w="4140" w:type="dxa"/>
          </w:tcPr>
          <w:p w:rsidR="0025106B" w:rsidRDefault="0025106B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5106B" w:rsidRDefault="0025106B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25106B" w:rsidRPr="00E941FB" w:rsidTr="003210DA">
        <w:trPr>
          <w:trHeight w:val="501"/>
        </w:trPr>
        <w:tc>
          <w:tcPr>
            <w:tcW w:w="4140" w:type="dxa"/>
          </w:tcPr>
          <w:p w:rsidR="0025106B" w:rsidRDefault="0025106B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5106B" w:rsidRDefault="0025106B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25106B" w:rsidRPr="00E941FB" w:rsidTr="003210DA">
        <w:trPr>
          <w:trHeight w:val="533"/>
        </w:trPr>
        <w:tc>
          <w:tcPr>
            <w:tcW w:w="4140" w:type="dxa"/>
          </w:tcPr>
          <w:p w:rsidR="0025106B" w:rsidRDefault="0025106B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5106B" w:rsidRDefault="0025106B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30DB9" w:rsidRDefault="0025106B">
      <w:r w:rsidRPr="00E941FB">
        <w:rPr>
          <w:b/>
          <w:sz w:val="22"/>
          <w:szCs w:val="22"/>
        </w:rPr>
        <w:br w:type="page"/>
      </w:r>
    </w:p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106B"/>
    <w:rsid w:val="001348E0"/>
    <w:rsid w:val="0025106B"/>
    <w:rsid w:val="004E198D"/>
    <w:rsid w:val="005463EB"/>
    <w:rsid w:val="007B1749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106B"/>
    <w:pPr>
      <w:jc w:val="both"/>
    </w:pPr>
  </w:style>
  <w:style w:type="character" w:customStyle="1" w:styleId="BodyTextChar">
    <w:name w:val="Body Text Char"/>
    <w:basedOn w:val="DefaultParagraphFont"/>
    <w:link w:val="BodyText"/>
    <w:rsid w:val="002510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2</cp:revision>
  <dcterms:created xsi:type="dcterms:W3CDTF">2010-06-06T20:16:00Z</dcterms:created>
  <dcterms:modified xsi:type="dcterms:W3CDTF">2010-06-06T20:30:00Z</dcterms:modified>
</cp:coreProperties>
</file>